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49266E">
        <w:rPr>
          <w:sz w:val="28"/>
          <w:szCs w:val="28"/>
        </w:rPr>
        <w:t>2</w:t>
      </w:r>
      <w:r w:rsidR="009050B6">
        <w:rPr>
          <w:sz w:val="28"/>
          <w:szCs w:val="28"/>
        </w:rPr>
        <w:t>5</w:t>
      </w:r>
      <w:r w:rsidR="004F52BB">
        <w:rPr>
          <w:sz w:val="28"/>
          <w:szCs w:val="28"/>
        </w:rPr>
        <w:t>.02.202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</w:t>
      </w:r>
      <w:r w:rsidR="009050B6">
        <w:rPr>
          <w:sz w:val="28"/>
          <w:szCs w:val="28"/>
        </w:rPr>
        <w:t>03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37781A">
      <w:pPr>
        <w:rPr>
          <w:sz w:val="28"/>
          <w:szCs w:val="28"/>
        </w:rPr>
      </w:pPr>
    </w:p>
    <w:p w:rsidR="0037781A" w:rsidRDefault="0037781A" w:rsidP="00901AD3">
      <w:pPr>
        <w:jc w:val="center"/>
        <w:rPr>
          <w:sz w:val="28"/>
          <w:szCs w:val="28"/>
        </w:rPr>
      </w:pPr>
    </w:p>
    <w:p w:rsidR="00901AD3" w:rsidRDefault="004F52BB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1559D">
        <w:rPr>
          <w:sz w:val="28"/>
          <w:szCs w:val="28"/>
        </w:rPr>
        <w:t>выделении денежных средств</w:t>
      </w:r>
    </w:p>
    <w:p w:rsidR="0037781A" w:rsidRDefault="0037781A" w:rsidP="0037781A">
      <w:pPr>
        <w:rPr>
          <w:sz w:val="28"/>
          <w:szCs w:val="28"/>
        </w:rPr>
      </w:pPr>
    </w:p>
    <w:p w:rsidR="00901AD3" w:rsidRDefault="00901AD3" w:rsidP="00901AD3">
      <w:pPr>
        <w:jc w:val="center"/>
        <w:rPr>
          <w:sz w:val="28"/>
          <w:szCs w:val="28"/>
        </w:rPr>
      </w:pPr>
    </w:p>
    <w:p w:rsidR="0001559D" w:rsidRPr="009050B6" w:rsidRDefault="0001559D" w:rsidP="009050B6">
      <w:pPr>
        <w:pStyle w:val="a3"/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r w:rsidRPr="009050B6">
        <w:rPr>
          <w:sz w:val="28"/>
          <w:szCs w:val="28"/>
        </w:rPr>
        <w:t xml:space="preserve">Выделить денежные средства из бюджета муниципального образования Светлый сельсовет в соответствии с утвержденными лимитами (КБК 193 0801 4240118010 244 349) в сумме </w:t>
      </w:r>
      <w:r w:rsidR="009050B6" w:rsidRPr="009050B6">
        <w:rPr>
          <w:sz w:val="28"/>
          <w:szCs w:val="28"/>
        </w:rPr>
        <w:t>4080</w:t>
      </w:r>
      <w:r w:rsidRPr="009050B6">
        <w:rPr>
          <w:sz w:val="28"/>
          <w:szCs w:val="28"/>
        </w:rPr>
        <w:t>,00 руб</w:t>
      </w:r>
      <w:r w:rsidR="009050B6" w:rsidRPr="009050B6">
        <w:rPr>
          <w:sz w:val="28"/>
          <w:szCs w:val="28"/>
        </w:rPr>
        <w:t>.</w:t>
      </w:r>
      <w:r w:rsidRPr="009050B6">
        <w:rPr>
          <w:sz w:val="28"/>
          <w:szCs w:val="28"/>
        </w:rPr>
        <w:t xml:space="preserve"> на приобретение подар</w:t>
      </w:r>
      <w:r w:rsidR="009050B6" w:rsidRPr="009050B6">
        <w:rPr>
          <w:sz w:val="28"/>
          <w:szCs w:val="28"/>
        </w:rPr>
        <w:t>очной продукции</w:t>
      </w:r>
      <w:r w:rsidRPr="009050B6">
        <w:rPr>
          <w:sz w:val="28"/>
          <w:szCs w:val="28"/>
        </w:rPr>
        <w:t xml:space="preserve"> для проведения праздничн</w:t>
      </w:r>
      <w:r w:rsidR="009050B6" w:rsidRPr="009050B6">
        <w:rPr>
          <w:sz w:val="28"/>
          <w:szCs w:val="28"/>
        </w:rPr>
        <w:t>ого</w:t>
      </w:r>
      <w:r w:rsidRPr="009050B6">
        <w:rPr>
          <w:sz w:val="28"/>
          <w:szCs w:val="28"/>
        </w:rPr>
        <w:t xml:space="preserve"> мероприяти</w:t>
      </w:r>
      <w:r w:rsidR="009050B6" w:rsidRPr="009050B6">
        <w:rPr>
          <w:sz w:val="28"/>
          <w:szCs w:val="28"/>
        </w:rPr>
        <w:t>я, посвященного «Дню вывода войск из Афганистана» которое состоялось 15 февраля в</w:t>
      </w:r>
      <w:r w:rsidRPr="009050B6">
        <w:rPr>
          <w:sz w:val="28"/>
          <w:szCs w:val="28"/>
        </w:rPr>
        <w:t xml:space="preserve"> п. Светлом</w:t>
      </w:r>
      <w:r w:rsidR="009050B6" w:rsidRPr="009050B6">
        <w:rPr>
          <w:sz w:val="28"/>
          <w:szCs w:val="28"/>
        </w:rPr>
        <w:t>.</w:t>
      </w:r>
    </w:p>
    <w:p w:rsidR="0001559D" w:rsidRDefault="0001559D" w:rsidP="0001559D">
      <w:pPr>
        <w:pStyle w:val="a3"/>
        <w:ind w:left="360"/>
        <w:jc w:val="both"/>
        <w:rPr>
          <w:sz w:val="28"/>
          <w:szCs w:val="28"/>
        </w:rPr>
      </w:pPr>
    </w:p>
    <w:p w:rsidR="00901AD3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BE079E">
        <w:rPr>
          <w:sz w:val="28"/>
          <w:szCs w:val="28"/>
        </w:rPr>
        <w:t>Контроль за</w:t>
      </w:r>
      <w:proofErr w:type="gramEnd"/>
      <w:r w:rsidRPr="00BE079E">
        <w:rPr>
          <w:sz w:val="28"/>
          <w:szCs w:val="28"/>
        </w:rPr>
        <w:t xml:space="preserve"> исполнением </w:t>
      </w:r>
      <w:r w:rsidR="0001559D">
        <w:rPr>
          <w:sz w:val="28"/>
          <w:szCs w:val="28"/>
        </w:rPr>
        <w:t>данного</w:t>
      </w:r>
      <w:r w:rsidRPr="00BE079E">
        <w:rPr>
          <w:sz w:val="28"/>
          <w:szCs w:val="28"/>
        </w:rPr>
        <w:t xml:space="preserve"> распоряжения</w:t>
      </w:r>
      <w:r w:rsidR="00AD0AFB">
        <w:rPr>
          <w:sz w:val="28"/>
          <w:szCs w:val="28"/>
        </w:rPr>
        <w:t xml:space="preserve"> оставляю за собой</w:t>
      </w:r>
      <w:r w:rsidR="004328FA">
        <w:rPr>
          <w:sz w:val="28"/>
          <w:szCs w:val="28"/>
        </w:rPr>
        <w:t>.</w:t>
      </w:r>
    </w:p>
    <w:p w:rsidR="00901AD3" w:rsidRPr="00BE079E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Распоряжение вступает в силу со дня его подписания.</w:t>
      </w:r>
    </w:p>
    <w:p w:rsidR="00901AD3" w:rsidRDefault="00901AD3" w:rsidP="00901AD3">
      <w:pPr>
        <w:tabs>
          <w:tab w:val="left" w:pos="1725"/>
        </w:tabs>
        <w:jc w:val="both"/>
        <w:rPr>
          <w:sz w:val="28"/>
          <w:szCs w:val="28"/>
        </w:rPr>
      </w:pPr>
    </w:p>
    <w:p w:rsidR="00901AD3" w:rsidRDefault="00901AD3" w:rsidP="00901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266A" w:rsidRDefault="00AF266A" w:rsidP="00AF266A">
      <w:pPr>
        <w:ind w:firstLine="709"/>
        <w:contextualSpacing/>
        <w:jc w:val="both"/>
        <w:rPr>
          <w:sz w:val="28"/>
          <w:szCs w:val="2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AF266A" w:rsidRDefault="00AF266A" w:rsidP="00901AD3">
      <w:pPr>
        <w:rPr>
          <w:sz w:val="28"/>
          <w:szCs w:val="28"/>
        </w:rPr>
      </w:pPr>
    </w:p>
    <w:p w:rsidR="004F52BB" w:rsidRDefault="004F52BB" w:rsidP="00AF266A">
      <w:pPr>
        <w:ind w:left="1134" w:hanging="1134"/>
        <w:jc w:val="both"/>
      </w:pPr>
    </w:p>
    <w:p w:rsidR="007D7E14" w:rsidRDefault="007D7E14" w:rsidP="0001559D"/>
    <w:p w:rsidR="0001559D" w:rsidRDefault="0001559D" w:rsidP="0001559D">
      <w:r>
        <w:t>Разослано: в дело, прокуратуру, бухгалтерию</w:t>
      </w:r>
    </w:p>
    <w:sectPr w:rsidR="0001559D" w:rsidSect="00015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D3"/>
    <w:rsid w:val="0001559D"/>
    <w:rsid w:val="00063791"/>
    <w:rsid w:val="0037781A"/>
    <w:rsid w:val="004328FA"/>
    <w:rsid w:val="0049266E"/>
    <w:rsid w:val="004F52BB"/>
    <w:rsid w:val="0063598A"/>
    <w:rsid w:val="00746788"/>
    <w:rsid w:val="007D7E14"/>
    <w:rsid w:val="008436D9"/>
    <w:rsid w:val="008B7F5A"/>
    <w:rsid w:val="00901AD3"/>
    <w:rsid w:val="009050B6"/>
    <w:rsid w:val="00AA6E31"/>
    <w:rsid w:val="00AD0AFB"/>
    <w:rsid w:val="00AF266A"/>
    <w:rsid w:val="00DB6905"/>
    <w:rsid w:val="00DD62CE"/>
    <w:rsid w:val="00D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2022-03-18T05:54:00Z</cp:lastPrinted>
  <dcterms:created xsi:type="dcterms:W3CDTF">2022-02-28T09:07:00Z</dcterms:created>
  <dcterms:modified xsi:type="dcterms:W3CDTF">2022-03-21T03:20:00Z</dcterms:modified>
</cp:coreProperties>
</file>